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87B06" w14:textId="77777777" w:rsidR="00C43587" w:rsidRPr="00AC2341" w:rsidRDefault="00BC6933">
      <w:pPr>
        <w:rPr>
          <w:b/>
        </w:rPr>
      </w:pPr>
      <w:bookmarkStart w:id="0" w:name="_GoBack"/>
      <w:bookmarkEnd w:id="0"/>
      <w:r>
        <w:rPr>
          <w:b/>
        </w:rPr>
        <w:t>Rifiuti zero</w:t>
      </w:r>
      <w:r w:rsidR="00794CDB">
        <w:rPr>
          <w:b/>
        </w:rPr>
        <w:t xml:space="preserve">! </w:t>
      </w:r>
      <w:r w:rsidR="00254203" w:rsidRPr="00AC2341">
        <w:rPr>
          <w:b/>
        </w:rPr>
        <w:t xml:space="preserve">250 ragazzi a scuola di sostenibilità </w:t>
      </w:r>
    </w:p>
    <w:p w14:paraId="08B44BE2" w14:textId="77777777" w:rsidR="00AC2341" w:rsidRPr="00AC2341" w:rsidRDefault="00AC2341">
      <w:pPr>
        <w:rPr>
          <w:b/>
        </w:rPr>
      </w:pPr>
      <w:r w:rsidRPr="00AC2341">
        <w:rPr>
          <w:b/>
        </w:rPr>
        <w:t xml:space="preserve">E’ partita la quarta edizione di </w:t>
      </w:r>
      <w:proofErr w:type="spellStart"/>
      <w:r w:rsidRPr="00AC2341">
        <w:rPr>
          <w:b/>
        </w:rPr>
        <w:t>Intrap</w:t>
      </w:r>
      <w:proofErr w:type="spellEnd"/>
      <w:proofErr w:type="gramStart"/>
      <w:r w:rsidRPr="00AC2341">
        <w:rPr>
          <w:b/>
        </w:rPr>
        <w:t>(</w:t>
      </w:r>
      <w:proofErr w:type="gramEnd"/>
      <w:r w:rsidRPr="00AC2341">
        <w:rPr>
          <w:b/>
        </w:rPr>
        <w:t>p)rendere Green</w:t>
      </w:r>
    </w:p>
    <w:p w14:paraId="07CFC125" w14:textId="77777777" w:rsidR="00AC2341" w:rsidRDefault="00AC2341"/>
    <w:p w14:paraId="48316A14" w14:textId="77777777" w:rsidR="00AC2341" w:rsidRDefault="00AC2341">
      <w:r>
        <w:t>Dalle elementari alle superiori, dai genitori alla comunità locale, per imparare insieme che lo sviluppo sostenibile è fatto di cultura e di comportamenti quotidiani, di scelte aziendali e di normative, di responsabilità individuale e di partnership.</w:t>
      </w:r>
    </w:p>
    <w:p w14:paraId="2ABF5F9A" w14:textId="77777777" w:rsidR="00AC2341" w:rsidRDefault="00AC2341">
      <w:r>
        <w:t>I ragazzi-</w:t>
      </w:r>
      <w:proofErr w:type="gramStart"/>
      <w:r>
        <w:t xml:space="preserve">  </w:t>
      </w:r>
      <w:proofErr w:type="gramEnd"/>
      <w:r>
        <w:t xml:space="preserve">250 in questa edizione che coinvolge a Santarcangelo le </w:t>
      </w:r>
      <w:r w:rsidR="0091372E">
        <w:t>S</w:t>
      </w:r>
      <w:r>
        <w:t xml:space="preserve">cuole elementari e medie, a Rimini la </w:t>
      </w:r>
      <w:r w:rsidR="0091372E">
        <w:t>S</w:t>
      </w:r>
      <w:r>
        <w:t xml:space="preserve">cuola media Fermi e il Liceo artistico </w:t>
      </w:r>
      <w:proofErr w:type="spellStart"/>
      <w:r>
        <w:t>Serpieri</w:t>
      </w:r>
      <w:proofErr w:type="spellEnd"/>
      <w:r>
        <w:t>-</w:t>
      </w:r>
      <w:r w:rsidR="00A910FC">
        <w:t xml:space="preserve"> insieme alle loro famiglie e alla scuola mettono in pratica i comportamenti virtuosi della sostenibilità: </w:t>
      </w:r>
      <w:r w:rsidR="00794CDB">
        <w:t>differenziare, recuperare, riciclare e reinserire nel ciclo produttivo i materiali</w:t>
      </w:r>
      <w:r w:rsidR="00B01D29">
        <w:t>.</w:t>
      </w:r>
    </w:p>
    <w:p w14:paraId="0AC364B9" w14:textId="77777777" w:rsidR="00B01D29" w:rsidRDefault="00A87F75">
      <w:r>
        <w:t>Plastica e carta: st</w:t>
      </w:r>
      <w:r w:rsidR="00B01D29">
        <w:t xml:space="preserve">elle comete realizzate con i manifesti delle offerte Conad, per abbellire la galleria commerciale; un sipario parlante </w:t>
      </w:r>
      <w:r w:rsidR="0091372E">
        <w:t>costruito</w:t>
      </w:r>
      <w:r w:rsidR="00B01D29">
        <w:t xml:space="preserve"> con</w:t>
      </w:r>
      <w:r w:rsidR="0091372E">
        <w:t xml:space="preserve"> 1000</w:t>
      </w:r>
      <w:r w:rsidR="00B01D29">
        <w:t xml:space="preserve"> coperchi d</w:t>
      </w:r>
      <w:r w:rsidR="0091372E">
        <w:t>e</w:t>
      </w:r>
      <w:r w:rsidR="00B01D29">
        <w:t xml:space="preserve">i latticini, che diventa veicolo di messaggi </w:t>
      </w:r>
      <w:r>
        <w:t>di pace</w:t>
      </w:r>
      <w:r w:rsidR="00B01D29">
        <w:t>; la grande tombola della sostenibilità,</w:t>
      </w:r>
      <w:r w:rsidR="0091372E">
        <w:t xml:space="preserve"> fatta</w:t>
      </w:r>
      <w:r>
        <w:t xml:space="preserve"> con i cartelloni cinematografici,</w:t>
      </w:r>
      <w:r w:rsidR="00B01D29">
        <w:t xml:space="preserve"> per imparare giocando come si può mettere in pratica la sfida del XXI secolo: la sostenibilità.</w:t>
      </w:r>
    </w:p>
    <w:p w14:paraId="04FBD584" w14:textId="77777777" w:rsidR="00B01D29" w:rsidRDefault="00B01D29">
      <w:r>
        <w:t xml:space="preserve">Il sipario per tutti si apre alla vigilia di </w:t>
      </w:r>
      <w:proofErr w:type="spellStart"/>
      <w:r>
        <w:t>Ecomondo</w:t>
      </w:r>
      <w:proofErr w:type="spellEnd"/>
      <w:r>
        <w:t>, c</w:t>
      </w:r>
      <w:r w:rsidR="00B0192C">
        <w:t xml:space="preserve">on una lezione, a cura di </w:t>
      </w:r>
      <w:proofErr w:type="spellStart"/>
      <w:r w:rsidR="00B0192C">
        <w:t>Asvis</w:t>
      </w:r>
      <w:proofErr w:type="spellEnd"/>
      <w:r>
        <w:t xml:space="preserve"> Alleanza italiana per lo sviluppo sostenibile,</w:t>
      </w:r>
      <w:proofErr w:type="gramStart"/>
      <w:r>
        <w:t xml:space="preserve">  </w:t>
      </w:r>
      <w:proofErr w:type="gramEnd"/>
      <w:r>
        <w:t>sull’Agenda ONU 2030 e sui 17 obiettivi proposti ai Grandi e ai piccoli del mondo.</w:t>
      </w:r>
    </w:p>
    <w:p w14:paraId="4C3AE74B" w14:textId="77777777" w:rsidR="00B01D29" w:rsidRDefault="00B01D29">
      <w:r>
        <w:t xml:space="preserve">In aula Donato Speroni, giornalista </w:t>
      </w:r>
      <w:r w:rsidR="00CE0869">
        <w:t xml:space="preserve">e direttore del sito </w:t>
      </w:r>
      <w:proofErr w:type="spellStart"/>
      <w:r w:rsidR="00CE0869">
        <w:t>Asvis</w:t>
      </w:r>
      <w:proofErr w:type="spellEnd"/>
      <w:r w:rsidR="00CE0869">
        <w:t>.</w:t>
      </w:r>
    </w:p>
    <w:p w14:paraId="0AC806E2" w14:textId="77777777" w:rsidR="00CE0869" w:rsidRDefault="00CE0869"/>
    <w:p w14:paraId="36BCCF63" w14:textId="77777777" w:rsidR="00D625D6" w:rsidRDefault="00CE0869" w:rsidP="0091372E">
      <w:pPr>
        <w:jc w:val="both"/>
        <w:rPr>
          <w:i/>
        </w:rPr>
      </w:pPr>
      <w:proofErr w:type="spellStart"/>
      <w:r w:rsidRPr="0091372E">
        <w:rPr>
          <w:i/>
        </w:rPr>
        <w:t>Intrap</w:t>
      </w:r>
      <w:proofErr w:type="spellEnd"/>
      <w:r w:rsidRPr="0091372E">
        <w:rPr>
          <w:i/>
        </w:rPr>
        <w:t xml:space="preserve">(p)rendere Green- </w:t>
      </w:r>
      <w:r w:rsidR="005B616B" w:rsidRPr="0091372E">
        <w:rPr>
          <w:i/>
        </w:rPr>
        <w:t xml:space="preserve">conoscere l’ambiente, scoprire lo sviluppo sostenibile, agire green nella scuola- è un progetto partecipato da </w:t>
      </w:r>
      <w:proofErr w:type="spellStart"/>
      <w:r w:rsidR="005B616B" w:rsidRPr="0091372E">
        <w:rPr>
          <w:i/>
        </w:rPr>
        <w:t>Ecomondo</w:t>
      </w:r>
      <w:proofErr w:type="spellEnd"/>
      <w:r w:rsidR="005B616B" w:rsidRPr="0091372E">
        <w:rPr>
          <w:i/>
        </w:rPr>
        <w:t>, Corepla con</w:t>
      </w:r>
      <w:r w:rsidR="00D625D6" w:rsidRPr="0091372E">
        <w:rPr>
          <w:i/>
        </w:rPr>
        <w:t xml:space="preserve">sorzio </w:t>
      </w:r>
      <w:r w:rsidR="005B616B" w:rsidRPr="0091372E">
        <w:rPr>
          <w:i/>
        </w:rPr>
        <w:t>per il recupero e rici</w:t>
      </w:r>
      <w:r w:rsidR="00D625D6" w:rsidRPr="0091372E">
        <w:rPr>
          <w:i/>
        </w:rPr>
        <w:t>cl</w:t>
      </w:r>
      <w:r w:rsidR="005B616B" w:rsidRPr="0091372E">
        <w:rPr>
          <w:i/>
        </w:rPr>
        <w:t>aggio della plastica</w:t>
      </w:r>
      <w:r w:rsidR="00D625D6" w:rsidRPr="0091372E">
        <w:rPr>
          <w:i/>
        </w:rPr>
        <w:t xml:space="preserve">, Il </w:t>
      </w:r>
      <w:r w:rsidR="0091372E" w:rsidRPr="0091372E">
        <w:rPr>
          <w:i/>
        </w:rPr>
        <w:t>R</w:t>
      </w:r>
      <w:r w:rsidR="00D625D6" w:rsidRPr="0091372E">
        <w:rPr>
          <w:i/>
        </w:rPr>
        <w:t xml:space="preserve">esto del Carlino, </w:t>
      </w:r>
      <w:proofErr w:type="spellStart"/>
      <w:r w:rsidR="00D625D6" w:rsidRPr="0091372E">
        <w:rPr>
          <w:i/>
        </w:rPr>
        <w:t>Asvis</w:t>
      </w:r>
      <w:proofErr w:type="spellEnd"/>
      <w:r w:rsidR="00D625D6" w:rsidRPr="0091372E">
        <w:rPr>
          <w:i/>
        </w:rPr>
        <w:t xml:space="preserve">, </w:t>
      </w:r>
      <w:proofErr w:type="spellStart"/>
      <w:r w:rsidR="00D625D6" w:rsidRPr="0091372E">
        <w:rPr>
          <w:i/>
        </w:rPr>
        <w:t>Cescot</w:t>
      </w:r>
      <w:proofErr w:type="spellEnd"/>
      <w:r w:rsidR="00D625D6" w:rsidRPr="0091372E">
        <w:rPr>
          <w:i/>
        </w:rPr>
        <w:t xml:space="preserve"> Rimini ente di formazione, Conad </w:t>
      </w:r>
      <w:proofErr w:type="spellStart"/>
      <w:r w:rsidR="00D625D6" w:rsidRPr="0091372E">
        <w:rPr>
          <w:i/>
        </w:rPr>
        <w:t>Superstore</w:t>
      </w:r>
      <w:proofErr w:type="spellEnd"/>
      <w:r w:rsidR="00D625D6" w:rsidRPr="0091372E">
        <w:rPr>
          <w:i/>
        </w:rPr>
        <w:t xml:space="preserve"> Viserba, Città Viva Associazione di promozione del commercio, Seven Ars comunicazione, Comune di Santarcangelo, Comune di Rimini.</w:t>
      </w:r>
    </w:p>
    <w:p w14:paraId="046CE727" w14:textId="77777777" w:rsidR="00EF6AA8" w:rsidRDefault="00EF6AA8" w:rsidP="0091372E">
      <w:pPr>
        <w:jc w:val="both"/>
        <w:rPr>
          <w:i/>
        </w:rPr>
      </w:pPr>
    </w:p>
    <w:p w14:paraId="60EC8301" w14:textId="77777777" w:rsidR="00EF6AA8" w:rsidRPr="0091372E" w:rsidRDefault="00EF6AA8" w:rsidP="0091372E">
      <w:pPr>
        <w:jc w:val="both"/>
        <w:rPr>
          <w:i/>
        </w:rPr>
      </w:pPr>
      <w:r>
        <w:rPr>
          <w:noProof/>
          <w:lang w:eastAsia="it-IT"/>
        </w:rPr>
        <w:drawing>
          <wp:inline distT="0" distB="0" distL="0" distR="0" wp14:anchorId="6C6AB446" wp14:editId="5492C562">
            <wp:extent cx="6120130" cy="6534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AA8" w:rsidRPr="00913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03"/>
    <w:rsid w:val="00254203"/>
    <w:rsid w:val="003A4BA3"/>
    <w:rsid w:val="005B616B"/>
    <w:rsid w:val="00794CDB"/>
    <w:rsid w:val="0091372E"/>
    <w:rsid w:val="00A65D5A"/>
    <w:rsid w:val="00A87F75"/>
    <w:rsid w:val="00A910FC"/>
    <w:rsid w:val="00AC2341"/>
    <w:rsid w:val="00B0192C"/>
    <w:rsid w:val="00B01D29"/>
    <w:rsid w:val="00BC6933"/>
    <w:rsid w:val="00C43587"/>
    <w:rsid w:val="00CE0869"/>
    <w:rsid w:val="00D625D6"/>
    <w:rsid w:val="00E57D39"/>
    <w:rsid w:val="00E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E1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9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19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9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19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 Lucarelli</dc:creator>
  <cp:keywords/>
  <dc:description/>
  <cp:lastModifiedBy>Donato **************</cp:lastModifiedBy>
  <cp:revision>3</cp:revision>
  <dcterms:created xsi:type="dcterms:W3CDTF">2018-10-23T15:00:00Z</dcterms:created>
  <dcterms:modified xsi:type="dcterms:W3CDTF">2018-10-23T15:05:00Z</dcterms:modified>
</cp:coreProperties>
</file>